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5B" w:rsidRDefault="009B5F5B">
      <w:r>
        <w:t>Name_____________________________________________Date______________________Period_______________</w:t>
      </w:r>
      <w:r>
        <w:tab/>
      </w:r>
      <w:r>
        <w:tab/>
      </w:r>
      <w:r>
        <w:tab/>
      </w:r>
    </w:p>
    <w:p w:rsidR="00FD7C62" w:rsidRPr="009B5F5B" w:rsidRDefault="009B5F5B">
      <w:pPr>
        <w:rPr>
          <w:b/>
          <w:sz w:val="28"/>
          <w:szCs w:val="28"/>
        </w:rPr>
      </w:pPr>
      <w:r w:rsidRPr="009B5F5B">
        <w:rPr>
          <w:b/>
          <w:sz w:val="28"/>
          <w:szCs w:val="28"/>
        </w:rPr>
        <w:t>Exponential and Logarithm Application Practice</w:t>
      </w:r>
    </w:p>
    <w:p w:rsidR="009B5F5B" w:rsidRDefault="009B5F5B" w:rsidP="009B5F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5B">
        <w:rPr>
          <w:sz w:val="24"/>
          <w:szCs w:val="24"/>
        </w:rPr>
        <w:t xml:space="preserve">A bank account balance, </w:t>
      </w:r>
      <w:r w:rsidRPr="009B5F5B">
        <w:rPr>
          <w:i/>
          <w:iCs/>
          <w:sz w:val="24"/>
          <w:szCs w:val="24"/>
        </w:rPr>
        <w:t>b,</w:t>
      </w:r>
      <w:r w:rsidRPr="009B5F5B">
        <w:rPr>
          <w:sz w:val="24"/>
          <w:szCs w:val="24"/>
        </w:rPr>
        <w:t xml:space="preserve"> for an account starting with </w:t>
      </w:r>
      <w:r w:rsidRPr="009B5F5B">
        <w:rPr>
          <w:i/>
          <w:iCs/>
          <w:sz w:val="24"/>
          <w:szCs w:val="24"/>
        </w:rPr>
        <w:t>s</w:t>
      </w:r>
      <w:r w:rsidRPr="009B5F5B">
        <w:rPr>
          <w:sz w:val="24"/>
          <w:szCs w:val="24"/>
        </w:rPr>
        <w:t xml:space="preserve"> dollars, earning an annual interest rate, </w:t>
      </w:r>
      <w:r w:rsidRPr="009B5F5B">
        <w:rPr>
          <w:i/>
          <w:iCs/>
          <w:sz w:val="24"/>
          <w:szCs w:val="24"/>
        </w:rPr>
        <w:t xml:space="preserve">r, </w:t>
      </w:r>
      <w:r w:rsidRPr="009B5F5B">
        <w:rPr>
          <w:sz w:val="24"/>
          <w:szCs w:val="24"/>
        </w:rPr>
        <w:t xml:space="preserve">and left untouched for </w:t>
      </w:r>
      <w:r w:rsidRPr="009B5F5B">
        <w:rPr>
          <w:i/>
          <w:iCs/>
          <w:sz w:val="24"/>
          <w:szCs w:val="24"/>
        </w:rPr>
        <w:t>n</w:t>
      </w:r>
      <w:r w:rsidRPr="009B5F5B">
        <w:rPr>
          <w:sz w:val="24"/>
          <w:szCs w:val="24"/>
        </w:rPr>
        <w:t xml:space="preserve"> years can be calculated as</w:t>
      </w:r>
      <w:proofErr w:type="gramStart"/>
      <w:r w:rsidRPr="009B5F5B">
        <w:rPr>
          <w:sz w:val="24"/>
          <w:szCs w:val="24"/>
        </w:rPr>
        <w:t xml:space="preserve">  </w:t>
      </w:r>
      <w:proofErr w:type="gramEnd"/>
      <w:r w:rsidRPr="009B5F5B">
        <w:rPr>
          <w:noProof/>
          <w:sz w:val="24"/>
          <w:szCs w:val="24"/>
        </w:rPr>
        <w:drawing>
          <wp:inline distT="0" distB="0" distL="0" distR="0" wp14:anchorId="5A7FF6BC" wp14:editId="7A2973DE">
            <wp:extent cx="812165" cy="226695"/>
            <wp:effectExtent l="0" t="0" r="6985" b="1905"/>
            <wp:docPr id="1" name="Picture 1" descr="http://www.regentsprep.org/Regents/math/ALGEBRA/AE7/ExpDec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EBRA/AE7/ExpDec4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F5B">
        <w:rPr>
          <w:i/>
          <w:iCs/>
          <w:sz w:val="24"/>
          <w:szCs w:val="24"/>
        </w:rPr>
        <w:t>(an exponential growth formula).</w:t>
      </w:r>
      <w:r w:rsidRPr="009B5F5B">
        <w:rPr>
          <w:sz w:val="24"/>
          <w:szCs w:val="24"/>
        </w:rPr>
        <w:t xml:space="preserve">   Find a bank account balance to the </w:t>
      </w:r>
      <w:r w:rsidRPr="009B5F5B">
        <w:rPr>
          <w:i/>
          <w:iCs/>
          <w:sz w:val="24"/>
          <w:szCs w:val="24"/>
        </w:rPr>
        <w:t>nearest dollar</w:t>
      </w:r>
      <w:r w:rsidRPr="009B5F5B">
        <w:rPr>
          <w:sz w:val="24"/>
          <w:szCs w:val="24"/>
        </w:rPr>
        <w:t>, if the account starts with $100, has an annual rate of 4%, and the money left in the account for 12 years.</w:t>
      </w:r>
    </w:p>
    <w:p w:rsidR="009B5F5B" w:rsidRDefault="009B5F5B" w:rsidP="009B5F5B">
      <w:pPr>
        <w:rPr>
          <w:sz w:val="24"/>
          <w:szCs w:val="24"/>
        </w:rPr>
      </w:pPr>
    </w:p>
    <w:p w:rsidR="009B5F5B" w:rsidRDefault="009B5F5B" w:rsidP="009B5F5B">
      <w:pPr>
        <w:rPr>
          <w:sz w:val="24"/>
          <w:szCs w:val="24"/>
        </w:rPr>
      </w:pPr>
    </w:p>
    <w:p w:rsidR="009B5F5B" w:rsidRDefault="009B5F5B" w:rsidP="009B5F5B">
      <w:pPr>
        <w:rPr>
          <w:sz w:val="24"/>
          <w:szCs w:val="24"/>
        </w:rPr>
      </w:pPr>
    </w:p>
    <w:tbl>
      <w:tblPr>
        <w:tblW w:w="10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965"/>
      </w:tblGrid>
      <w:tr w:rsidR="009B5F5B" w:rsidRPr="009B5F5B">
        <w:trPr>
          <w:tblCellSpacing w:w="15" w:type="dxa"/>
        </w:trPr>
        <w:tc>
          <w:tcPr>
            <w:tcW w:w="2100" w:type="dxa"/>
            <w:hideMark/>
          </w:tcPr>
          <w:p w:rsidR="009B5F5B" w:rsidRPr="009B5F5B" w:rsidRDefault="009B5F5B" w:rsidP="009B5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Exp. Growth</w:t>
            </w:r>
            <w:r w:rsidRPr="009B5F5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</w:r>
            <w:r>
              <w:rPr>
                <w:noProof/>
                <w:sz w:val="48"/>
                <w:szCs w:val="48"/>
              </w:rPr>
              <w:drawing>
                <wp:inline distT="0" distB="0" distL="0" distR="0" wp14:anchorId="3998D0DC" wp14:editId="3691515A">
                  <wp:extent cx="1190625" cy="1017905"/>
                  <wp:effectExtent l="0" t="0" r="9525" b="0"/>
                  <wp:docPr id="4" name="Picture 4" descr="http://www.regentsprep.org/Regents/math/ALGEBRA/AE7/cell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ALGEBRA/AE7/cell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In 1985, there were 285 cell phone subscribers in the small town of Centerville.  The number of subscribers </w:t>
            </w:r>
            <w:r w:rsidRPr="009B5F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increased </w:t>
            </w:r>
            <w:r w:rsidRPr="009B5F5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by 75% per year after 1985.  How many cell phone subscribers were in Centerville in 1994? 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>(Don't consider a fractional part of a person.)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B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Fill in the table below.</w:t>
            </w:r>
          </w:p>
        </w:tc>
      </w:tr>
    </w:tbl>
    <w:p w:rsidR="009B5F5B" w:rsidRPr="009B5F5B" w:rsidRDefault="009B5F5B" w:rsidP="009B5F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3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CC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6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</w:tblGrid>
      <w:tr w:rsidR="009B5F5B" w:rsidRPr="009B5F5B">
        <w:trPr>
          <w:jc w:val="center"/>
        </w:trPr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Arial" w:eastAsia="Times New Roman" w:hAnsi="Arial" w:cs="Arial"/>
                <w:sz w:val="20"/>
                <w:szCs w:val="20"/>
              </w:rPr>
              <w:t>Years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1986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1987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1988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1989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1990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1991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1992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1993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1994</w:t>
            </w:r>
          </w:p>
        </w:tc>
      </w:tr>
      <w:tr w:rsidR="009B5F5B" w:rsidRPr="009B5F5B">
        <w:trPr>
          <w:jc w:val="center"/>
        </w:trPr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Arial" w:eastAsia="Times New Roman" w:hAnsi="Arial" w:cs="Arial"/>
                <w:sz w:val="20"/>
                <w:szCs w:val="20"/>
              </w:rPr>
              <w:t xml:space="preserve">Number of </w:t>
            </w:r>
            <w:r w:rsidRPr="009B5F5B">
              <w:rPr>
                <w:rFonts w:ascii="Arial" w:eastAsia="Times New Roman" w:hAnsi="Arial" w:cs="Arial"/>
                <w:sz w:val="20"/>
                <w:szCs w:val="20"/>
              </w:rPr>
              <w:br/>
              <w:t>Cell Phone users</w:t>
            </w: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F5B" w:rsidRDefault="009B5F5B" w:rsidP="009B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F5B" w:rsidRDefault="009B5F5B" w:rsidP="009B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9B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subscribers in 1994. </w:t>
      </w:r>
      <w:r w:rsidRPr="009B5F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B5F5B" w:rsidRPr="009B5F5B" w:rsidRDefault="009B5F5B" w:rsidP="009B5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function that models the situation.</w:t>
      </w:r>
    </w:p>
    <w:tbl>
      <w:tblPr>
        <w:tblW w:w="8415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CC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0"/>
        <w:gridCol w:w="5375"/>
      </w:tblGrid>
      <w:tr w:rsidR="009B5F5B" w:rsidRPr="009B5F5B">
        <w:trPr>
          <w:jc w:val="center"/>
        </w:trPr>
        <w:tc>
          <w:tcPr>
            <w:tcW w:w="28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</w:pPr>
            <w:r w:rsidRPr="009B5F5B">
              <w:rPr>
                <w:rFonts w:ascii="Times New Roman" w:eastAsia="Times New Roman" w:hAnsi="Times New Roman" w:cs="Times New Roman"/>
                <w:sz w:val="27"/>
                <w:szCs w:val="27"/>
              </w:rPr>
              <w:t>Function:</w:t>
            </w:r>
          </w:p>
          <w:p w:rsidR="009B5F5B" w:rsidRP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the initial amount before the growth begins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growth rate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the number of intervals</w:t>
            </w:r>
          </w:p>
        </w:tc>
      </w:tr>
      <w:tr w:rsidR="009B5F5B" w:rsidRPr="009B5F5B">
        <w:trPr>
          <w:jc w:val="center"/>
        </w:trPr>
        <w:tc>
          <w:tcPr>
            <w:tcW w:w="29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B5F5B" w:rsidRP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CC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ranges from 1 to 9 for this problem</w:t>
            </w:r>
          </w:p>
        </w:tc>
      </w:tr>
    </w:tbl>
    <w:p w:rsidR="009B5F5B" w:rsidRDefault="009B5F5B" w:rsidP="009B5F5B">
      <w:pPr>
        <w:rPr>
          <w:sz w:val="24"/>
          <w:szCs w:val="24"/>
        </w:rPr>
      </w:pPr>
    </w:p>
    <w:p w:rsidR="009B5F5B" w:rsidRDefault="009B5F5B" w:rsidP="009B5F5B">
      <w:pPr>
        <w:rPr>
          <w:sz w:val="24"/>
          <w:szCs w:val="24"/>
        </w:rPr>
      </w:pPr>
      <w:r>
        <w:rPr>
          <w:sz w:val="24"/>
          <w:szCs w:val="24"/>
        </w:rPr>
        <w:t>Now, perform a regression on your calculator:</w:t>
      </w:r>
    </w:p>
    <w:tbl>
      <w:tblPr>
        <w:tblW w:w="36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6719"/>
      </w:tblGrid>
      <w:tr w:rsidR="009B5F5B" w:rsidRPr="009B5F5B" w:rsidTr="009B5F5B">
        <w:trPr>
          <w:trHeight w:val="1776"/>
          <w:tblCellSpacing w:w="15" w:type="dxa"/>
        </w:trPr>
        <w:tc>
          <w:tcPr>
            <w:tcW w:w="1092" w:type="dxa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214BFE" wp14:editId="386D000D">
                  <wp:extent cx="482600" cy="855980"/>
                  <wp:effectExtent l="0" t="0" r="0" b="1270"/>
                  <wp:docPr id="5" name="Picture 5" descr="http://www.regentsprep.org/Regents/math/ALGEBRA/AE7/84seblank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entsprep.org/Regents/math/ALGEBRA/AE7/84seblank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5F5B" w:rsidRP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how to prepare a scatter plot of your data table using your TI 83+/84+ graphing calculator.  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After the data points are plotted, set Y1 = to the function, and graph.  The function and the scatter plot will overlap as they did at the right.</w:t>
            </w:r>
          </w:p>
        </w:tc>
      </w:tr>
    </w:tbl>
    <w:p w:rsidR="009B5F5B" w:rsidRDefault="009B5F5B" w:rsidP="009B5F5B">
      <w:pPr>
        <w:rPr>
          <w:sz w:val="24"/>
          <w:szCs w:val="24"/>
        </w:rPr>
      </w:pPr>
      <w:r>
        <w:rPr>
          <w:sz w:val="24"/>
          <w:szCs w:val="24"/>
        </w:rPr>
        <w:t>What is your function? __________________________________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7695"/>
      </w:tblGrid>
      <w:tr w:rsidR="009B5F5B" w:rsidRPr="009B5F5B">
        <w:trPr>
          <w:tblCellSpacing w:w="15" w:type="dxa"/>
        </w:trPr>
        <w:tc>
          <w:tcPr>
            <w:tcW w:w="2520" w:type="dxa"/>
            <w:hideMark/>
          </w:tcPr>
          <w:p w:rsidR="009B5F5B" w:rsidRPr="009B5F5B" w:rsidRDefault="009B5F5B" w:rsidP="009B5F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Exp. Decay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</w:r>
            <w:r>
              <w:rPr>
                <w:noProof/>
                <w:sz w:val="48"/>
                <w:szCs w:val="48"/>
              </w:rPr>
              <w:drawing>
                <wp:inline distT="0" distB="0" distL="0" distR="0" wp14:anchorId="75800466" wp14:editId="4B35B457">
                  <wp:extent cx="1207770" cy="1216025"/>
                  <wp:effectExtent l="0" t="0" r="0" b="3175"/>
                  <wp:docPr id="8" name="Picture 8" descr="http://www.regentsprep.org/Regents/math/ALGEBRA/AE7/tennis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entsprep.org/Regents/math/ALGEBRA/AE7/tennis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F5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br/>
            </w:r>
            <w:r w:rsidRPr="009B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Tennis Tournament</w:t>
            </w:r>
          </w:p>
        </w:tc>
        <w:tc>
          <w:tcPr>
            <w:tcW w:w="7605" w:type="dxa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7"/>
                <w:szCs w:val="27"/>
              </w:rPr>
              <w:t>Each year the local country club sponsors a tennis tournament.  Play starts with 128 participants.  During each round, half of the players are eliminated.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9B5F5B">
              <w:rPr>
                <w:rFonts w:ascii="Times New Roman" w:eastAsia="Times New Roman" w:hAnsi="Times New Roman" w:cs="Times New Roman"/>
                <w:sz w:val="27"/>
                <w:szCs w:val="27"/>
              </w:rPr>
              <w:t>How many players remain after 5 rounds?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</w:t>
            </w:r>
            <w:r w:rsidRPr="009B5F5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Fill in the table below.</w:t>
            </w:r>
          </w:p>
        </w:tc>
      </w:tr>
    </w:tbl>
    <w:p w:rsidR="009B5F5B" w:rsidRPr="009B5F5B" w:rsidRDefault="009B5F5B" w:rsidP="009B5F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CC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6"/>
        <w:gridCol w:w="1144"/>
        <w:gridCol w:w="1160"/>
        <w:gridCol w:w="1160"/>
        <w:gridCol w:w="1160"/>
        <w:gridCol w:w="1160"/>
      </w:tblGrid>
      <w:tr w:rsidR="009B5F5B" w:rsidRPr="009B5F5B">
        <w:trPr>
          <w:jc w:val="center"/>
        </w:trPr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Arial" w:eastAsia="Times New Roman" w:hAnsi="Arial" w:cs="Arial"/>
                <w:sz w:val="20"/>
                <w:szCs w:val="20"/>
              </w:rPr>
              <w:t>Rounds</w:t>
            </w:r>
          </w:p>
        </w:tc>
        <w:tc>
          <w:tcPr>
            <w:tcW w:w="1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5F5B" w:rsidRPr="009B5F5B">
        <w:trPr>
          <w:jc w:val="center"/>
        </w:trPr>
        <w:tc>
          <w:tcPr>
            <w:tcW w:w="153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Arial" w:eastAsia="Times New Roman" w:hAnsi="Arial" w:cs="Arial"/>
                <w:sz w:val="20"/>
                <w:szCs w:val="20"/>
              </w:rPr>
              <w:t xml:space="preserve">Number of </w:t>
            </w:r>
            <w:r w:rsidRPr="009B5F5B">
              <w:rPr>
                <w:rFonts w:ascii="Arial" w:eastAsia="Times New Roman" w:hAnsi="Arial" w:cs="Arial"/>
                <w:sz w:val="20"/>
                <w:szCs w:val="20"/>
              </w:rPr>
              <w:br/>
              <w:t>Players left</w:t>
            </w:r>
          </w:p>
        </w:tc>
        <w:tc>
          <w:tcPr>
            <w:tcW w:w="10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F5B" w:rsidRDefault="009B5F5B" w:rsidP="009B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F5B" w:rsidRDefault="009B5F5B" w:rsidP="009B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 w:rsidRPr="009B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players remaining after 5 rounds. </w:t>
      </w:r>
      <w:r w:rsidRPr="009B5F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B5F5B" w:rsidRPr="009B5F5B" w:rsidRDefault="009B5F5B" w:rsidP="009B5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function that models the situation.</w:t>
      </w:r>
      <w:r w:rsidRPr="009B5F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B5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415" w:type="dxa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CC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0"/>
        <w:gridCol w:w="5375"/>
      </w:tblGrid>
      <w:tr w:rsidR="009B5F5B" w:rsidRPr="009B5F5B">
        <w:trPr>
          <w:jc w:val="center"/>
        </w:trPr>
        <w:tc>
          <w:tcPr>
            <w:tcW w:w="28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7"/>
                <w:szCs w:val="27"/>
              </w:rPr>
              <w:t>Function:</w:t>
            </w:r>
          </w:p>
          <w:p w:rsidR="009B5F5B" w:rsidRP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the initial amount before the decay begins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decay rate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the number of intervals</w:t>
            </w:r>
          </w:p>
        </w:tc>
      </w:tr>
      <w:tr w:rsidR="009B5F5B" w:rsidRPr="009B5F5B">
        <w:trPr>
          <w:jc w:val="center"/>
        </w:trPr>
        <w:tc>
          <w:tcPr>
            <w:tcW w:w="29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B5F5B" w:rsidRP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FFFF"/>
            <w:vAlign w:val="center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ranges from 1 to 5 for this problem</w:t>
            </w:r>
          </w:p>
        </w:tc>
      </w:tr>
    </w:tbl>
    <w:p w:rsidR="009B5F5B" w:rsidRPr="009B5F5B" w:rsidRDefault="009B5F5B" w:rsidP="009B5F5B">
      <w:pPr>
        <w:rPr>
          <w:sz w:val="24"/>
          <w:szCs w:val="24"/>
        </w:rPr>
      </w:pP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7786"/>
      </w:tblGrid>
      <w:tr w:rsidR="009B5F5B" w:rsidRPr="009B5F5B">
        <w:trPr>
          <w:tblCellSpacing w:w="15" w:type="dxa"/>
        </w:trPr>
        <w:tc>
          <w:tcPr>
            <w:tcW w:w="2415" w:type="dxa"/>
            <w:hideMark/>
          </w:tcPr>
          <w:p w:rsidR="009B5F5B" w:rsidRP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Decay by half-life:</w:t>
            </w:r>
            <w:r w:rsidRPr="009B5F5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br/>
            </w:r>
            <w:r w:rsidRPr="009B5F5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380490" cy="862330"/>
                  <wp:effectExtent l="0" t="0" r="0" b="0"/>
                  <wp:docPr id="23" name="Picture 23" descr="http://www.regentsprep.org/Regents/math/ALGEBRA/AE7/ExpD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gentsprep.org/Regents/math/ALGEBRA/AE7/ExpDe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hideMark/>
          </w:tcPr>
          <w:p w:rsidR="009B5F5B" w:rsidRPr="009B5F5B" w:rsidRDefault="009B5F5B" w:rsidP="009B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pesticide DDT was widely used in the United States until its ban in 1972.  DDT is toxic to a wide range of animals and aquatic life, and is suspected to cause cancer in humans.  The </w:t>
            </w:r>
            <w:r w:rsidRPr="009B5F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half-life 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DDT can be 15 or more years.  </w:t>
            </w:r>
            <w:r w:rsidRPr="009B5F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Half-life </w:t>
            </w:r>
            <w:r w:rsidRPr="009B5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the amount of time it takes for half of the amount of a substance to decay.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>  Scientists and environmentalists worry about such substances bec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 these hazardous materials 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 to be dangerous for many years after their disposal.  </w:t>
            </w:r>
          </w:p>
          <w:p w:rsidR="009B5F5B" w:rsidRDefault="009B5F5B" w:rsidP="009B5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>For this example, we will set the half-life of the pesticide DDT to be 15 years.</w:t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Let's mathematically examine the half-life of 100 grams of DDT.  </w:t>
            </w:r>
          </w:p>
          <w:p w:rsidR="009B5F5B" w:rsidRPr="009B5F5B" w:rsidRDefault="009B5F5B" w:rsidP="009B5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F5B" w:rsidRPr="009B5F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930" w:type="dxa"/>
              <w:jc w:val="center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shd w:val="clear" w:color="auto" w:fill="CC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29"/>
              <w:gridCol w:w="610"/>
              <w:gridCol w:w="610"/>
              <w:gridCol w:w="610"/>
              <w:gridCol w:w="610"/>
              <w:gridCol w:w="712"/>
              <w:gridCol w:w="847"/>
              <w:gridCol w:w="847"/>
              <w:gridCol w:w="983"/>
              <w:gridCol w:w="1118"/>
              <w:gridCol w:w="1254"/>
            </w:tblGrid>
            <w:tr w:rsidR="009B5F5B" w:rsidRPr="009B5F5B">
              <w:trPr>
                <w:jc w:val="center"/>
              </w:trPr>
              <w:tc>
                <w:tcPr>
                  <w:tcW w:w="15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End of Half life cycle</w:t>
                  </w:r>
                </w:p>
              </w:tc>
              <w:tc>
                <w:tcPr>
                  <w:tcW w:w="16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15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  <w:tc>
                <w:tcPr>
                  <w:tcW w:w="22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30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  <w:tc>
                <w:tcPr>
                  <w:tcW w:w="1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45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  <w:tc>
                <w:tcPr>
                  <w:tcW w:w="30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60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  <w:tc>
                <w:tcPr>
                  <w:tcW w:w="28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5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75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90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  <w:tc>
                <w:tcPr>
                  <w:tcW w:w="40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  </w:t>
                  </w: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105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8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120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9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135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150 </w:t>
                  </w:r>
                  <w:proofErr w:type="spellStart"/>
                  <w:r w:rsidRPr="009B5F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yrs</w:t>
                  </w:r>
                  <w:proofErr w:type="spellEnd"/>
                </w:p>
              </w:tc>
            </w:tr>
            <w:tr w:rsidR="009B5F5B" w:rsidRPr="009B5F5B">
              <w:trPr>
                <w:jc w:val="center"/>
              </w:trPr>
              <w:tc>
                <w:tcPr>
                  <w:tcW w:w="15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Grams of DDT remaining</w:t>
                  </w:r>
                </w:p>
              </w:tc>
              <w:tc>
                <w:tcPr>
                  <w:tcW w:w="16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30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6.25</w:t>
                  </w:r>
                </w:p>
              </w:tc>
              <w:tc>
                <w:tcPr>
                  <w:tcW w:w="28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3.125</w:t>
                  </w:r>
                </w:p>
              </w:tc>
              <w:tc>
                <w:tcPr>
                  <w:tcW w:w="2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1.5625</w:t>
                  </w:r>
                </w:p>
              </w:tc>
              <w:tc>
                <w:tcPr>
                  <w:tcW w:w="40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.78125</w:t>
                  </w:r>
                </w:p>
              </w:tc>
              <w:tc>
                <w:tcPr>
                  <w:tcW w:w="36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.390625</w:t>
                  </w:r>
                </w:p>
              </w:tc>
              <w:tc>
                <w:tcPr>
                  <w:tcW w:w="4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.1953125</w:t>
                  </w:r>
                </w:p>
              </w:tc>
              <w:tc>
                <w:tcPr>
                  <w:tcW w:w="5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.09765625</w:t>
                  </w:r>
                </w:p>
              </w:tc>
            </w:tr>
            <w:tr w:rsidR="009B5F5B" w:rsidRPr="009B5F5B">
              <w:trPr>
                <w:jc w:val="center"/>
              </w:trPr>
              <w:tc>
                <w:tcPr>
                  <w:tcW w:w="153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Arial" w:eastAsia="Times New Roman" w:hAnsi="Arial" w:cs="Arial"/>
                      <w:sz w:val="20"/>
                      <w:szCs w:val="20"/>
                    </w:rPr>
                    <w:t>Pattern:</w:t>
                  </w:r>
                </w:p>
              </w:tc>
              <w:tc>
                <w:tcPr>
                  <w:tcW w:w="16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22" name="Picture 22" descr="http://www.regentsprep.org/Regents/math/ALGEBRA/AE7/ExpDe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regentsprep.org/Regents/math/ALGEBRA/AE7/ExpDe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21" name="Picture 21" descr="http://www.regentsprep.org/Regents/math/ALGEBRA/AE7/ExpDe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regentsprep.org/Regents/math/ALGEBRA/AE7/ExpDe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20" name="Picture 20" descr="http://www.regentsprep.org/Regents/math/ALGEBRA/AE7/ExpDe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regentsprep.org/Regents/math/ALGEBRA/AE7/ExpDe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19" name="Picture 19" descr="http://www.regentsprep.org/Regents/math/ALGEBRA/AE7/ExpDe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regentsprep.org/Regents/math/ALGEBRA/AE7/ExpDe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18" name="Picture 18" descr="http://www.regentsprep.org/Regents/math/ALGEBRA/AE7/ExpDe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regentsprep.org/Regents/math/ALGEBRA/AE7/ExpDe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17" name="Picture 17" descr="http://www.regentsprep.org/Regents/math/ALGEBRA/AE7/ExpDec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regentsprep.org/Regents/math/ALGEBRA/AE7/ExpDec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16" name="Picture 16" descr="http://www.regentsprep.org/Regents/math/ALGEBRA/AE7/ExpDec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regentsprep.org/Regents/math/ALGEBRA/AE7/ExpDec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15" name="Picture 15" descr="http://www.regentsprep.org/Regents/math/ALGEBRA/AE7/ExpDec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regentsprep.org/Regents/math/ALGEBRA/AE7/ExpDec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14" name="Picture 14" descr="http://www.regentsprep.org/Regents/math/ALGEBRA/AE7/ExpDec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regentsprep.org/Regents/math/ALGEBRA/AE7/ExpDec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4480" cy="396875"/>
                        <wp:effectExtent l="0" t="0" r="1270" b="3175"/>
                        <wp:docPr id="13" name="Picture 13" descr="http://www.regentsprep.org/Regents/math/ALGEBRA/AE7/ExpDec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regentsprep.org/Regents/math/ALGEBRA/AE7/ExpDec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48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5F5B" w:rsidRPr="009B5F5B" w:rsidRDefault="009B5F5B" w:rsidP="009B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F5B" w:rsidRPr="009B5F5B">
        <w:trPr>
          <w:tblCellSpacing w:w="15" w:type="dxa"/>
        </w:trPr>
        <w:tc>
          <w:tcPr>
            <w:tcW w:w="0" w:type="auto"/>
            <w:gridSpan w:val="2"/>
            <w:hideMark/>
          </w:tcPr>
          <w:p w:rsidR="009B5F5B" w:rsidRP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By looking at the pattern, we see that this decay can be represented as a function: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4915" cy="577850"/>
                  <wp:effectExtent l="0" t="0" r="0" b="0"/>
                  <wp:docPr id="12" name="Picture 12" descr="http://www.regentsprep.org/Regents/math/ALGEBRA/AE7/ExpDec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gentsprep.org/Regents/math/ALGEBRA/AE7/ExpDec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W w:w="8415" w:type="dxa"/>
              <w:jc w:val="center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shd w:val="clear" w:color="auto" w:fill="CC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5375"/>
            </w:tblGrid>
            <w:tr w:rsidR="009B5F5B" w:rsidRPr="009B5F5B">
              <w:trPr>
                <w:jc w:val="center"/>
              </w:trPr>
              <w:tc>
                <w:tcPr>
                  <w:tcW w:w="289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Default="009B5F5B" w:rsidP="009B5F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Function:</w:t>
                  </w:r>
                </w:p>
                <w:p w:rsidR="009B5F5B" w:rsidRPr="009B5F5B" w:rsidRDefault="009B5F5B" w:rsidP="009B5F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the initial amount before the decay begins</w:t>
                  </w: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B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decay rate</w:t>
                  </w: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B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the number of intervals</w:t>
                  </w:r>
                </w:p>
              </w:tc>
            </w:tr>
            <w:tr w:rsidR="009B5F5B" w:rsidRPr="009B5F5B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Default="009B5F5B" w:rsidP="009B5F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9B5F5B" w:rsidRPr="009B5F5B" w:rsidRDefault="009B5F5B" w:rsidP="009B5F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CCFFCC"/>
                  <w:vAlign w:val="center"/>
                  <w:hideMark/>
                </w:tcPr>
                <w:p w:rsidR="009B5F5B" w:rsidRPr="009B5F5B" w:rsidRDefault="009B5F5B" w:rsidP="009B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 </w:t>
                  </w:r>
                  <w:r w:rsidRPr="009B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9B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ranges from 1 to 10 for this problem</w:t>
                  </w:r>
                </w:p>
              </w:tc>
            </w:tr>
          </w:tbl>
          <w:p w:rsidR="009B5F5B" w:rsidRPr="009B5F5B" w:rsidRDefault="009B5F5B" w:rsidP="009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F5B" w:rsidRDefault="009B5F5B" w:rsidP="009B5F5B">
      <w:pPr>
        <w:pStyle w:val="ListParagraph"/>
        <w:rPr>
          <w:sz w:val="24"/>
          <w:szCs w:val="24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Half Life Video Notes (solve using 4-step model)</w:t>
      </w:r>
    </w:p>
    <w:p w:rsidR="009B5F5B" w:rsidRDefault="009F499E" w:rsidP="009B5F5B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3407434</wp:posOffset>
                </wp:positionH>
                <wp:positionV relativeFrom="paragraph">
                  <wp:posOffset>169437</wp:posOffset>
                </wp:positionV>
                <wp:extent cx="69011" cy="6185140"/>
                <wp:effectExtent l="0" t="0" r="2667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" cy="6185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13.35pt" to="273.75pt,5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" strokecolor="#4579b8 [3044]"/>
            </w:pict>
          </mc:Fallback>
        </mc:AlternateContent>
      </w:r>
    </w:p>
    <w:p w:rsidR="009B5F5B" w:rsidRDefault="009B5F5B" w:rsidP="009B5F5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See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Plan</w:t>
      </w: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B5F5B" w:rsidP="009B5F5B">
      <w:pPr>
        <w:pStyle w:val="ListParagraph"/>
        <w:rPr>
          <w:b/>
          <w:sz w:val="32"/>
          <w:szCs w:val="32"/>
        </w:rPr>
      </w:pPr>
    </w:p>
    <w:p w:rsidR="009B5F5B" w:rsidRDefault="009F499E" w:rsidP="009B5F5B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-51902</wp:posOffset>
                </wp:positionH>
                <wp:positionV relativeFrom="paragraph">
                  <wp:posOffset>162189</wp:posOffset>
                </wp:positionV>
                <wp:extent cx="6616460" cy="34505"/>
                <wp:effectExtent l="0" t="0" r="13335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460" cy="34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2.75pt" to="516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" strokecolor="#4579b8 [3044]"/>
            </w:pict>
          </mc:Fallback>
        </mc:AlternateContent>
      </w:r>
    </w:p>
    <w:p w:rsidR="009B5F5B" w:rsidRDefault="009B5F5B" w:rsidP="009B5F5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Reflect</w:t>
      </w:r>
    </w:p>
    <w:p w:rsidR="009B5F5B" w:rsidRDefault="009B5F5B" w:rsidP="009B5F5B">
      <w:pPr>
        <w:pStyle w:val="ListParagraph"/>
        <w:rPr>
          <w:b/>
          <w:sz w:val="32"/>
          <w:szCs w:val="32"/>
        </w:rPr>
      </w:pPr>
      <w:bookmarkStart w:id="0" w:name="_GoBack"/>
      <w:bookmarkEnd w:id="0"/>
    </w:p>
    <w:p w:rsidR="009B5F5B" w:rsidRPr="009B5F5B" w:rsidRDefault="009B5F5B" w:rsidP="009B5F5B">
      <w:pPr>
        <w:pStyle w:val="ListParagraph"/>
        <w:rPr>
          <w:b/>
          <w:sz w:val="32"/>
          <w:szCs w:val="32"/>
        </w:rPr>
      </w:pPr>
    </w:p>
    <w:sectPr w:rsidR="009B5F5B" w:rsidRPr="009B5F5B" w:rsidSect="009B5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2067"/>
    <w:multiLevelType w:val="hybridMultilevel"/>
    <w:tmpl w:val="690C901E"/>
    <w:lvl w:ilvl="0" w:tplc="6AB05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5B"/>
    <w:rsid w:val="009B5F5B"/>
    <w:rsid w:val="009F499E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5F5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5F5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bits.com/MathBits/TISection/statistics1/scatterplot.htm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AMANDA</dc:creator>
  <cp:lastModifiedBy>SAPP, AMANDA</cp:lastModifiedBy>
  <cp:revision>1</cp:revision>
  <cp:lastPrinted>2013-02-15T13:56:00Z</cp:lastPrinted>
  <dcterms:created xsi:type="dcterms:W3CDTF">2013-02-15T13:42:00Z</dcterms:created>
  <dcterms:modified xsi:type="dcterms:W3CDTF">2013-02-15T13:56:00Z</dcterms:modified>
</cp:coreProperties>
</file>